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8CF38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You can put the president’s photo to the left of the ship on the main art since there is more dead space there</w:t>
      </w:r>
    </w:p>
    <w:p w14:paraId="25A26EA3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637B2E24" w14:textId="0FF4D30C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Subhead: </w:t>
      </w:r>
      <w:r w:rsidR="00707506">
        <w:rPr>
          <w:rFonts w:asciiTheme="majorHAnsi" w:eastAsia="Calibri" w:hAnsiTheme="majorHAnsi" w:cstheme="majorHAnsi"/>
          <w:sz w:val="24"/>
          <w:szCs w:val="24"/>
        </w:rPr>
        <w:t>Cruise</w:t>
      </w:r>
      <w:r>
        <w:rPr>
          <w:rFonts w:asciiTheme="majorHAnsi" w:eastAsia="Calibri" w:hAnsiTheme="majorHAnsi" w:cstheme="majorHAnsi"/>
          <w:sz w:val="24"/>
          <w:szCs w:val="24"/>
        </w:rPr>
        <w:t xml:space="preserve"> with AAA East Central President Terri Petrick</w:t>
      </w:r>
    </w:p>
    <w:p w14:paraId="07A60D7F" w14:textId="3488B52F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Headline: </w:t>
      </w:r>
      <w:r w:rsidR="00B96599">
        <w:rPr>
          <w:rFonts w:asciiTheme="majorHAnsi" w:eastAsia="Calibri" w:hAnsiTheme="majorHAnsi" w:cstheme="majorHAnsi"/>
          <w:sz w:val="24"/>
          <w:szCs w:val="24"/>
        </w:rPr>
        <w:t>Sail</w:t>
      </w:r>
      <w:r>
        <w:rPr>
          <w:rFonts w:asciiTheme="majorHAnsi" w:eastAsia="Calibri" w:hAnsiTheme="majorHAnsi" w:cstheme="majorHAnsi"/>
          <w:sz w:val="24"/>
          <w:szCs w:val="24"/>
        </w:rPr>
        <w:t xml:space="preserve"> with </w:t>
      </w:r>
      <w:r w:rsidR="00B96599">
        <w:rPr>
          <w:rFonts w:asciiTheme="majorHAnsi" w:eastAsia="Calibri" w:hAnsiTheme="majorHAnsi" w:cstheme="majorHAnsi"/>
          <w:sz w:val="24"/>
          <w:szCs w:val="24"/>
        </w:rPr>
        <w:t>elegance</w:t>
      </w:r>
      <w:r>
        <w:rPr>
          <w:rFonts w:asciiTheme="majorHAnsi" w:eastAsia="Calibri" w:hAnsiTheme="majorHAnsi" w:cstheme="majorHAnsi"/>
          <w:sz w:val="24"/>
          <w:szCs w:val="24"/>
        </w:rPr>
        <w:t xml:space="preserve"> on </w:t>
      </w:r>
      <w:r w:rsidR="0071681B">
        <w:rPr>
          <w:rFonts w:asciiTheme="majorHAnsi" w:eastAsia="Calibri" w:hAnsiTheme="majorHAnsi" w:cstheme="majorHAnsi"/>
          <w:sz w:val="24"/>
          <w:szCs w:val="24"/>
        </w:rPr>
        <w:t>Baltic Capitals</w:t>
      </w:r>
      <w:r>
        <w:rPr>
          <w:rFonts w:asciiTheme="majorHAnsi" w:eastAsia="Calibri" w:hAnsiTheme="majorHAnsi" w:cstheme="majorHAnsi"/>
          <w:sz w:val="24"/>
          <w:szCs w:val="24"/>
        </w:rPr>
        <w:t xml:space="preserve"> Voyage</w:t>
      </w:r>
    </w:p>
    <w:p w14:paraId="4BFEE308" w14:textId="77777777" w:rsidR="0071681B" w:rsidRDefault="0071681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39F9DE4F" w14:textId="6DE08248" w:rsidR="00276E3E" w:rsidRDefault="00B62CD0" w:rsidP="005A37EB">
      <w:pPr>
        <w:rPr>
          <w:rFonts w:asciiTheme="majorHAnsi" w:eastAsia="Calibri" w:hAnsiTheme="majorHAnsi" w:cstheme="majorHAnsi"/>
          <w:sz w:val="24"/>
          <w:szCs w:val="24"/>
        </w:rPr>
      </w:pPr>
      <w:r w:rsidRPr="000D6ED7">
        <w:rPr>
          <w:rFonts w:asciiTheme="majorHAnsi" w:eastAsia="Calibri" w:hAnsiTheme="majorHAnsi" w:cstheme="majorHAnsi"/>
          <w:b/>
          <w:bCs/>
          <w:color w:val="FF0000"/>
          <w:sz w:val="24"/>
          <w:szCs w:val="24"/>
        </w:rPr>
        <w:t>SAILIN</w:t>
      </w:r>
      <w:r w:rsidR="004C75F0" w:rsidRPr="000D6ED7">
        <w:rPr>
          <w:rFonts w:asciiTheme="majorHAnsi" w:eastAsia="Calibri" w:hAnsiTheme="majorHAnsi" w:cstheme="majorHAnsi"/>
          <w:b/>
          <w:bCs/>
          <w:color w:val="FF0000"/>
          <w:sz w:val="24"/>
          <w:szCs w:val="24"/>
        </w:rPr>
        <w:t>G</w:t>
      </w:r>
      <w:r w:rsidRPr="000D6ED7">
        <w:rPr>
          <w:rFonts w:asciiTheme="majorHAnsi" w:eastAsia="Calibri" w:hAnsiTheme="majorHAnsi" w:cstheme="majorHAnsi"/>
          <w:b/>
          <w:bCs/>
          <w:color w:val="FF0000"/>
          <w:sz w:val="24"/>
          <w:szCs w:val="24"/>
        </w:rPr>
        <w:t xml:space="preserve"> THE BAL</w:t>
      </w:r>
      <w:r w:rsidR="004C75F0" w:rsidRPr="000D6ED7">
        <w:rPr>
          <w:rFonts w:asciiTheme="majorHAnsi" w:eastAsia="Calibri" w:hAnsiTheme="majorHAnsi" w:cstheme="majorHAnsi"/>
          <w:b/>
          <w:bCs/>
          <w:color w:val="FF0000"/>
          <w:sz w:val="24"/>
          <w:szCs w:val="24"/>
        </w:rPr>
        <w:t>TIC SEA</w:t>
      </w:r>
      <w:r w:rsidR="00F727C4" w:rsidRPr="000D6ED7">
        <w:rPr>
          <w:rFonts w:asciiTheme="majorHAnsi" w:eastAsia="Calibri" w:hAnsiTheme="majorHAnsi" w:cstheme="majorHAnsi"/>
          <w:color w:val="FF0000"/>
          <w:sz w:val="24"/>
          <w:szCs w:val="24"/>
        </w:rPr>
        <w:t xml:space="preserve"> </w:t>
      </w:r>
      <w:r w:rsidR="00F727C4">
        <w:rPr>
          <w:rFonts w:asciiTheme="majorHAnsi" w:eastAsia="Calibri" w:hAnsiTheme="majorHAnsi" w:cstheme="majorHAnsi"/>
          <w:sz w:val="24"/>
          <w:szCs w:val="24"/>
        </w:rPr>
        <w:t xml:space="preserve">is a wondrous time. </w:t>
      </w:r>
      <w:r w:rsidR="00BD7D88">
        <w:rPr>
          <w:rFonts w:asciiTheme="majorHAnsi" w:eastAsia="Calibri" w:hAnsiTheme="majorHAnsi" w:cstheme="majorHAnsi"/>
          <w:sz w:val="24"/>
          <w:szCs w:val="24"/>
        </w:rPr>
        <w:t xml:space="preserve">The storied waterway </w:t>
      </w:r>
      <w:r w:rsidR="00567AE7">
        <w:rPr>
          <w:rFonts w:asciiTheme="majorHAnsi" w:eastAsia="Calibri" w:hAnsiTheme="majorHAnsi" w:cstheme="majorHAnsi"/>
          <w:sz w:val="24"/>
          <w:szCs w:val="24"/>
        </w:rPr>
        <w:t xml:space="preserve">hugs a host of countries </w:t>
      </w:r>
      <w:r w:rsidR="007A14AC">
        <w:rPr>
          <w:rFonts w:asciiTheme="majorHAnsi" w:eastAsia="Calibri" w:hAnsiTheme="majorHAnsi" w:cstheme="majorHAnsi"/>
          <w:sz w:val="24"/>
          <w:szCs w:val="24"/>
        </w:rPr>
        <w:t>in northern Europe</w:t>
      </w:r>
      <w:r w:rsidR="002357B6">
        <w:rPr>
          <w:rFonts w:asciiTheme="majorHAnsi" w:eastAsia="Calibri" w:hAnsiTheme="majorHAnsi" w:cstheme="majorHAnsi"/>
          <w:sz w:val="24"/>
          <w:szCs w:val="24"/>
        </w:rPr>
        <w:t xml:space="preserve">. Beauty exudes from its surroundings and memories are made with each </w:t>
      </w:r>
      <w:r w:rsidR="003C6DC3">
        <w:rPr>
          <w:rFonts w:asciiTheme="majorHAnsi" w:eastAsia="Calibri" w:hAnsiTheme="majorHAnsi" w:cstheme="majorHAnsi"/>
          <w:sz w:val="24"/>
          <w:szCs w:val="24"/>
        </w:rPr>
        <w:t>step, sight and sound.</w:t>
      </w:r>
    </w:p>
    <w:p w14:paraId="5A4DC884" w14:textId="77777777" w:rsidR="003C6DC3" w:rsidRDefault="003C6DC3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223A9311" w14:textId="1997A681" w:rsidR="00CD7CFE" w:rsidRDefault="003C6DC3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It’s where you’ll find colorful countries that thrive on peace and joy. </w:t>
      </w:r>
      <w:r w:rsidR="00A8064A">
        <w:rPr>
          <w:rFonts w:asciiTheme="majorHAnsi" w:eastAsia="Calibri" w:hAnsiTheme="majorHAnsi" w:cstheme="majorHAnsi"/>
          <w:sz w:val="24"/>
          <w:szCs w:val="24"/>
        </w:rPr>
        <w:t>The</w:t>
      </w:r>
      <w:r w:rsidR="00A54247">
        <w:rPr>
          <w:rFonts w:asciiTheme="majorHAnsi" w:eastAsia="Calibri" w:hAnsiTheme="majorHAnsi" w:cstheme="majorHAnsi"/>
          <w:sz w:val="24"/>
          <w:szCs w:val="24"/>
        </w:rPr>
        <w:t>y</w:t>
      </w:r>
      <w:r w:rsidR="00A8064A">
        <w:rPr>
          <w:rFonts w:asciiTheme="majorHAnsi" w:eastAsia="Calibri" w:hAnsiTheme="majorHAnsi" w:cstheme="majorHAnsi"/>
          <w:sz w:val="24"/>
          <w:szCs w:val="24"/>
        </w:rPr>
        <w:t xml:space="preserve"> tease your curiosities and warm your heart. Countries like Denmark, Poland</w:t>
      </w:r>
      <w:r w:rsidR="009127E5">
        <w:rPr>
          <w:rFonts w:asciiTheme="majorHAnsi" w:eastAsia="Calibri" w:hAnsiTheme="majorHAnsi" w:cstheme="majorHAnsi"/>
          <w:sz w:val="24"/>
          <w:szCs w:val="24"/>
        </w:rPr>
        <w:t>, Lithuania, Latvia, Estonia, Finland and Sweden</w:t>
      </w:r>
      <w:r w:rsidR="00DB543A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A54247">
        <w:rPr>
          <w:rFonts w:asciiTheme="majorHAnsi" w:eastAsia="Calibri" w:hAnsiTheme="majorHAnsi" w:cstheme="majorHAnsi"/>
          <w:sz w:val="24"/>
          <w:szCs w:val="24"/>
        </w:rPr>
        <w:t xml:space="preserve">are </w:t>
      </w:r>
      <w:r w:rsidR="00D551BA">
        <w:rPr>
          <w:rFonts w:asciiTheme="majorHAnsi" w:eastAsia="Calibri" w:hAnsiTheme="majorHAnsi" w:cstheme="majorHAnsi"/>
          <w:sz w:val="24"/>
          <w:szCs w:val="24"/>
        </w:rPr>
        <w:t xml:space="preserve">unique places that shorten bucket lists and </w:t>
      </w:r>
      <w:r w:rsidR="0077204F">
        <w:rPr>
          <w:rFonts w:asciiTheme="majorHAnsi" w:eastAsia="Calibri" w:hAnsiTheme="majorHAnsi" w:cstheme="majorHAnsi"/>
          <w:sz w:val="24"/>
          <w:szCs w:val="24"/>
        </w:rPr>
        <w:t>exceed</w:t>
      </w:r>
      <w:r w:rsidR="00D551BA">
        <w:rPr>
          <w:rFonts w:asciiTheme="majorHAnsi" w:eastAsia="Calibri" w:hAnsiTheme="majorHAnsi" w:cstheme="majorHAnsi"/>
          <w:sz w:val="24"/>
          <w:szCs w:val="24"/>
        </w:rPr>
        <w:t xml:space="preserve"> expectations.</w:t>
      </w:r>
      <w:r w:rsidR="00DB543A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464056">
        <w:rPr>
          <w:rFonts w:asciiTheme="majorHAnsi" w:eastAsia="Calibri" w:hAnsiTheme="majorHAnsi" w:cstheme="majorHAnsi"/>
          <w:sz w:val="24"/>
          <w:szCs w:val="24"/>
        </w:rPr>
        <w:t xml:space="preserve">They’re priceless stamps </w:t>
      </w:r>
      <w:r w:rsidR="00E51F4F">
        <w:rPr>
          <w:rFonts w:asciiTheme="majorHAnsi" w:eastAsia="Calibri" w:hAnsiTheme="majorHAnsi" w:cstheme="majorHAnsi"/>
          <w:sz w:val="24"/>
          <w:szCs w:val="24"/>
        </w:rPr>
        <w:t>on a destination card that will have you screaming “Bingo!” before your passport is being scanned.</w:t>
      </w:r>
    </w:p>
    <w:p w14:paraId="200E0CCC" w14:textId="77777777" w:rsidR="00CD7CFE" w:rsidRDefault="00CD7CFE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66F0C726" w14:textId="09B162BC" w:rsidR="00CD7CFE" w:rsidRDefault="00CD7CFE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You’ll visit the capitals of </w:t>
      </w:r>
      <w:r w:rsidR="0099091B">
        <w:rPr>
          <w:rFonts w:asciiTheme="majorHAnsi" w:eastAsia="Calibri" w:hAnsiTheme="majorHAnsi" w:cstheme="majorHAnsi"/>
          <w:sz w:val="24"/>
          <w:szCs w:val="24"/>
        </w:rPr>
        <w:t xml:space="preserve">each </w:t>
      </w:r>
      <w:r>
        <w:rPr>
          <w:rFonts w:asciiTheme="majorHAnsi" w:eastAsia="Calibri" w:hAnsiTheme="majorHAnsi" w:cstheme="majorHAnsi"/>
          <w:sz w:val="24"/>
          <w:szCs w:val="24"/>
        </w:rPr>
        <w:t xml:space="preserve">these amazing countries. </w:t>
      </w:r>
      <w:r w:rsidR="0099091B">
        <w:rPr>
          <w:rFonts w:asciiTheme="majorHAnsi" w:eastAsia="Calibri" w:hAnsiTheme="majorHAnsi" w:cstheme="majorHAnsi"/>
          <w:sz w:val="24"/>
          <w:szCs w:val="24"/>
        </w:rPr>
        <w:t xml:space="preserve">History, architecture </w:t>
      </w:r>
      <w:r w:rsidR="00C12DCE">
        <w:rPr>
          <w:rFonts w:asciiTheme="majorHAnsi" w:eastAsia="Calibri" w:hAnsiTheme="majorHAnsi" w:cstheme="majorHAnsi"/>
          <w:sz w:val="24"/>
          <w:szCs w:val="24"/>
        </w:rPr>
        <w:t xml:space="preserve">and culture </w:t>
      </w:r>
      <w:r w:rsidR="002B3CD2">
        <w:rPr>
          <w:rFonts w:asciiTheme="majorHAnsi" w:eastAsia="Calibri" w:hAnsiTheme="majorHAnsi" w:cstheme="majorHAnsi"/>
          <w:sz w:val="24"/>
          <w:szCs w:val="24"/>
        </w:rPr>
        <w:t xml:space="preserve">envelop this fabulous part of the world </w:t>
      </w:r>
      <w:r w:rsidR="00E44665">
        <w:rPr>
          <w:rFonts w:asciiTheme="majorHAnsi" w:eastAsia="Calibri" w:hAnsiTheme="majorHAnsi" w:cstheme="majorHAnsi"/>
          <w:sz w:val="24"/>
          <w:szCs w:val="24"/>
        </w:rPr>
        <w:t xml:space="preserve">– one that is destined to </w:t>
      </w:r>
      <w:r w:rsidR="00450B48">
        <w:rPr>
          <w:rFonts w:asciiTheme="majorHAnsi" w:eastAsia="Calibri" w:hAnsiTheme="majorHAnsi" w:cstheme="majorHAnsi"/>
          <w:sz w:val="24"/>
          <w:szCs w:val="24"/>
        </w:rPr>
        <w:t>create a bottomless trove of memories.</w:t>
      </w:r>
    </w:p>
    <w:p w14:paraId="3F3A5EB3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76B415DB" w14:textId="6BEB6C00" w:rsidR="005A37EB" w:rsidRDefault="00450B48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These amazing countries</w:t>
      </w:r>
      <w:r w:rsidR="005A37EB">
        <w:rPr>
          <w:rFonts w:asciiTheme="majorHAnsi" w:eastAsia="Calibri" w:hAnsiTheme="majorHAnsi" w:cstheme="majorHAnsi"/>
          <w:sz w:val="24"/>
          <w:szCs w:val="24"/>
        </w:rPr>
        <w:t xml:space="preserve"> rank among the finest worldwide and highlights a fantastic 11-night </w:t>
      </w:r>
      <w:r w:rsidR="00E860A8">
        <w:rPr>
          <w:rFonts w:asciiTheme="majorHAnsi" w:eastAsia="Calibri" w:hAnsiTheme="majorHAnsi" w:cstheme="majorHAnsi"/>
          <w:sz w:val="24"/>
          <w:szCs w:val="24"/>
        </w:rPr>
        <w:t>Baltic Capitals</w:t>
      </w:r>
      <w:r w:rsidR="005A37EB">
        <w:rPr>
          <w:rFonts w:asciiTheme="majorHAnsi" w:eastAsia="Calibri" w:hAnsiTheme="majorHAnsi" w:cstheme="majorHAnsi"/>
          <w:sz w:val="24"/>
          <w:szCs w:val="24"/>
        </w:rPr>
        <w:t xml:space="preserve"> Voyage, departing August 11, </w:t>
      </w:r>
      <w:r w:rsidR="00E40BCE">
        <w:rPr>
          <w:rFonts w:asciiTheme="majorHAnsi" w:eastAsia="Calibri" w:hAnsiTheme="majorHAnsi" w:cstheme="majorHAnsi"/>
          <w:sz w:val="24"/>
          <w:szCs w:val="24"/>
        </w:rPr>
        <w:t>2024</w:t>
      </w:r>
      <w:r w:rsidR="005A37EB">
        <w:rPr>
          <w:rFonts w:asciiTheme="majorHAnsi" w:eastAsia="Calibri" w:hAnsiTheme="majorHAnsi" w:cstheme="majorHAnsi"/>
          <w:sz w:val="24"/>
          <w:szCs w:val="24"/>
        </w:rPr>
        <w:t xml:space="preserve">, aboard </w:t>
      </w:r>
      <w:r w:rsidR="005A37EB">
        <w:rPr>
          <w:rFonts w:asciiTheme="majorHAnsi" w:eastAsia="Calibri" w:hAnsiTheme="majorHAnsi" w:cstheme="majorHAnsi"/>
          <w:i/>
          <w:iCs/>
          <w:sz w:val="24"/>
          <w:szCs w:val="24"/>
        </w:rPr>
        <w:t>Azamara Onward</w:t>
      </w:r>
      <w:r w:rsidR="005A37EB">
        <w:rPr>
          <w:rFonts w:asciiTheme="majorHAnsi" w:eastAsia="Calibri" w:hAnsiTheme="majorHAnsi" w:cstheme="majorHAnsi"/>
          <w:sz w:val="24"/>
          <w:szCs w:val="24"/>
        </w:rPr>
        <w:t xml:space="preserve">. It’s an incredible trip that boasts seven remarkable ports and late-night departures. </w:t>
      </w:r>
    </w:p>
    <w:p w14:paraId="75B75875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15C981E8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Even better, </w:t>
      </w:r>
      <w:proofErr w:type="gramStart"/>
      <w:r>
        <w:rPr>
          <w:rFonts w:asciiTheme="majorHAnsi" w:eastAsia="Calibri" w:hAnsiTheme="majorHAnsi" w:cstheme="majorHAnsi"/>
          <w:sz w:val="24"/>
          <w:szCs w:val="24"/>
        </w:rPr>
        <w:t xml:space="preserve">this exclusive cruise will be hosted by </w:t>
      </w:r>
      <w:r>
        <w:rPr>
          <w:rFonts w:asciiTheme="majorHAnsi" w:eastAsia="Calibri" w:hAnsiTheme="majorHAnsi" w:cstheme="majorHAnsi"/>
          <w:b/>
          <w:bCs/>
          <w:sz w:val="24"/>
          <w:szCs w:val="24"/>
        </w:rPr>
        <w:t>AAA East Central President Terri Petrick</w:t>
      </w:r>
      <w:proofErr w:type="gramEnd"/>
      <w:r>
        <w:rPr>
          <w:rFonts w:asciiTheme="majorHAnsi" w:eastAsia="Calibri" w:hAnsiTheme="majorHAnsi" w:cstheme="majorHAnsi"/>
          <w:sz w:val="24"/>
          <w:szCs w:val="24"/>
        </w:rPr>
        <w:t>. The President’s Cruise is a journey you don’t want to miss. Memories are made, friendships are formed and good times are plentiful. It doesn’t get any better.</w:t>
      </w:r>
    </w:p>
    <w:p w14:paraId="6E896F6E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2984BA1C" w14:textId="5B725538" w:rsidR="005A37EB" w:rsidRPr="00757DD1" w:rsidRDefault="005A37EB" w:rsidP="005A37EB">
      <w:pPr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</w:pPr>
      <w:r w:rsidRPr="00757DD1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The cost for AAA Members is $4,</w:t>
      </w:r>
      <w:r w:rsidR="00B03203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499</w:t>
      </w:r>
      <w:r w:rsidRPr="00757DD1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 xml:space="preserve"> per person</w:t>
      </w:r>
      <w:r w:rsidR="00B03203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 xml:space="preserve"> double occupancy </w:t>
      </w:r>
      <w:r w:rsidR="00EB6BC6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(flight not included)</w:t>
      </w:r>
      <w:r w:rsidRPr="00757DD1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. The price includes 11-night cruise accommodations in a Verandah Stateroom; most onboard meals and entertainment; government taxes and fees; select standard spirits, international beers and wines; shipboard gratuities; bott</w:t>
      </w:r>
      <w:r w:rsidR="00B03203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led</w:t>
      </w:r>
      <w:r w:rsidRPr="00757DD1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 xml:space="preserve"> water</w:t>
      </w:r>
      <w:r w:rsidR="00B03203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,</w:t>
      </w:r>
      <w:r w:rsidRPr="00757DD1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 xml:space="preserve"> soft drinks</w:t>
      </w:r>
      <w:r w:rsidR="00B03203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>,</w:t>
      </w:r>
      <w:r w:rsidRPr="00757DD1">
        <w:rPr>
          <w:rFonts w:asciiTheme="majorHAnsi" w:eastAsia="Calibri" w:hAnsiTheme="majorHAnsi" w:cstheme="majorHAnsi"/>
          <w:b/>
          <w:bCs/>
          <w:i/>
          <w:iCs/>
          <w:color w:val="FF0000"/>
          <w:sz w:val="24"/>
          <w:szCs w:val="24"/>
        </w:rPr>
        <w:t xml:space="preserve"> specialty coffees and teas; self-service laundry; concierge services for personal guidance and reservations; complimentary AzAmazing Evening Event; and Azamara’s White Night (everyone wears white this evening). </w:t>
      </w:r>
    </w:p>
    <w:p w14:paraId="06E6B9D3" w14:textId="77777777" w:rsidR="009F0CA2" w:rsidRDefault="009F0CA2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531EBB51" w14:textId="0070EAA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lastRenderedPageBreak/>
        <w:t>The world is a big place and the way to experience all it has to offer is to change the way you see it. Immerse yourself into cultures and locales at a more relaxed pace by exploring destinations by day and night. It results in a richer and more fulfilling small-cruise experience.</w:t>
      </w:r>
    </w:p>
    <w:p w14:paraId="5D04E239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1F678FB5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Time is your best friend when traveling to new and exciting destinations. Another advantage is sailing on a smaller ship, perfectly sized to cruise across oceans and scenic waterways, and dock at off-the-beaten-path locations, as well as world-renowned ones.</w:t>
      </w:r>
    </w:p>
    <w:p w14:paraId="6300D4EA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66001B14" w14:textId="754A1D01" w:rsidR="001D7FC2" w:rsidRDefault="001D7FC2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Begin your trip in Denmark.</w:t>
      </w:r>
      <w:r w:rsidR="00EC604C">
        <w:rPr>
          <w:rFonts w:asciiTheme="majorHAnsi" w:eastAsia="Calibri" w:hAnsiTheme="majorHAnsi" w:cstheme="majorHAnsi"/>
          <w:sz w:val="24"/>
          <w:szCs w:val="24"/>
        </w:rPr>
        <w:t xml:space="preserve"> Its capital, Copenhagen, is known as the “City of Spires.”</w:t>
      </w:r>
      <w:r w:rsidR="00E26B4B">
        <w:rPr>
          <w:rFonts w:asciiTheme="majorHAnsi" w:eastAsia="Calibri" w:hAnsiTheme="majorHAnsi" w:cstheme="majorHAnsi"/>
          <w:sz w:val="24"/>
          <w:szCs w:val="24"/>
        </w:rPr>
        <w:t xml:space="preserve"> Its medieval core is punctuated by the steeples of churches and towers of palaces</w:t>
      </w:r>
      <w:r w:rsidR="00325CA5">
        <w:rPr>
          <w:rFonts w:asciiTheme="majorHAnsi" w:eastAsia="Calibri" w:hAnsiTheme="majorHAnsi" w:cstheme="majorHAnsi"/>
          <w:sz w:val="24"/>
          <w:szCs w:val="24"/>
        </w:rPr>
        <w:t xml:space="preserve">. </w:t>
      </w:r>
    </w:p>
    <w:p w14:paraId="0D1D9A80" w14:textId="47D4FF75" w:rsidR="005A37EB" w:rsidRDefault="005A37EB" w:rsidP="00325CA5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620611EB" w14:textId="5DBBC3AC" w:rsidR="00325CA5" w:rsidRDefault="00B3444A" w:rsidP="00325CA5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Spend two days in Gdansk, Poland. It’s a </w:t>
      </w:r>
      <w:r w:rsidR="0001614F">
        <w:rPr>
          <w:rFonts w:asciiTheme="majorHAnsi" w:eastAsia="Calibri" w:hAnsiTheme="majorHAnsi" w:cstheme="majorHAnsi"/>
          <w:sz w:val="24"/>
          <w:szCs w:val="24"/>
        </w:rPr>
        <w:t xml:space="preserve">port city on the Baltic more than 1,000 years in age. </w:t>
      </w:r>
      <w:r w:rsidR="008C6A71">
        <w:rPr>
          <w:rFonts w:asciiTheme="majorHAnsi" w:eastAsia="Calibri" w:hAnsiTheme="majorHAnsi" w:cstheme="majorHAnsi"/>
          <w:sz w:val="24"/>
          <w:szCs w:val="24"/>
        </w:rPr>
        <w:t xml:space="preserve">It teams with Gdynia and Sopot to create </w:t>
      </w:r>
      <w:r w:rsidR="00B2499D">
        <w:rPr>
          <w:rFonts w:asciiTheme="majorHAnsi" w:eastAsia="Calibri" w:hAnsiTheme="majorHAnsi" w:cstheme="majorHAnsi"/>
          <w:sz w:val="24"/>
          <w:szCs w:val="24"/>
        </w:rPr>
        <w:t>the fantastic metropolitan area of Trojmiasto</w:t>
      </w:r>
      <w:r w:rsidR="00916461">
        <w:rPr>
          <w:rFonts w:asciiTheme="majorHAnsi" w:eastAsia="Calibri" w:hAnsiTheme="majorHAnsi" w:cstheme="majorHAnsi"/>
          <w:sz w:val="24"/>
          <w:szCs w:val="24"/>
        </w:rPr>
        <w:t xml:space="preserve"> – also known as the “Tricity.”</w:t>
      </w:r>
    </w:p>
    <w:p w14:paraId="2B544997" w14:textId="77777777" w:rsidR="00916461" w:rsidRDefault="00916461" w:rsidP="00325CA5">
      <w:pPr>
        <w:rPr>
          <w:rFonts w:asciiTheme="majorHAnsi" w:eastAsia="Calibri" w:hAnsiTheme="majorHAnsi" w:cstheme="majorHAnsi"/>
          <w:sz w:val="24"/>
          <w:szCs w:val="24"/>
        </w:rPr>
      </w:pPr>
    </w:p>
    <w:p w14:paraId="6CF1F29B" w14:textId="211B4DBE" w:rsidR="00916461" w:rsidRDefault="00916461" w:rsidP="00325CA5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Day 2 in Gdansk</w:t>
      </w:r>
      <w:r w:rsidR="00B966AE">
        <w:rPr>
          <w:rFonts w:asciiTheme="majorHAnsi" w:eastAsia="Calibri" w:hAnsiTheme="majorHAnsi" w:cstheme="majorHAnsi"/>
          <w:sz w:val="24"/>
          <w:szCs w:val="24"/>
        </w:rPr>
        <w:t xml:space="preserve"> allows you to explore the</w:t>
      </w:r>
      <w:r w:rsidR="0050729F">
        <w:rPr>
          <w:rFonts w:asciiTheme="majorHAnsi" w:eastAsia="Calibri" w:hAnsiTheme="majorHAnsi" w:cstheme="majorHAnsi"/>
          <w:sz w:val="24"/>
          <w:szCs w:val="24"/>
        </w:rPr>
        <w:t xml:space="preserve"> town</w:t>
      </w:r>
      <w:r w:rsidR="00251A6D">
        <w:rPr>
          <w:rFonts w:asciiTheme="majorHAnsi" w:eastAsia="Calibri" w:hAnsiTheme="majorHAnsi" w:cstheme="majorHAnsi"/>
          <w:sz w:val="24"/>
          <w:szCs w:val="24"/>
        </w:rPr>
        <w:t>. Choose an option</w:t>
      </w:r>
      <w:r w:rsidR="00E1450A">
        <w:rPr>
          <w:rFonts w:asciiTheme="majorHAnsi" w:eastAsia="Calibri" w:hAnsiTheme="majorHAnsi" w:cstheme="majorHAnsi"/>
          <w:sz w:val="24"/>
          <w:szCs w:val="24"/>
        </w:rPr>
        <w:t>al</w:t>
      </w:r>
      <w:r w:rsidR="00251A6D">
        <w:rPr>
          <w:rFonts w:asciiTheme="majorHAnsi" w:eastAsia="Calibri" w:hAnsiTheme="majorHAnsi" w:cstheme="majorHAnsi"/>
          <w:sz w:val="24"/>
          <w:szCs w:val="24"/>
        </w:rPr>
        <w:t xml:space="preserve"> shore excursion to absorb all it has to offer.</w:t>
      </w:r>
      <w:r w:rsidR="002D0D5E">
        <w:rPr>
          <w:rFonts w:asciiTheme="majorHAnsi" w:eastAsia="Calibri" w:hAnsiTheme="majorHAnsi" w:cstheme="majorHAnsi"/>
          <w:sz w:val="24"/>
          <w:szCs w:val="24"/>
        </w:rPr>
        <w:t xml:space="preserve"> Perhaps a walking tour. Maybe a private-vehicle one. Or </w:t>
      </w:r>
      <w:r w:rsidR="00012D9A">
        <w:rPr>
          <w:rFonts w:asciiTheme="majorHAnsi" w:eastAsia="Calibri" w:hAnsiTheme="majorHAnsi" w:cstheme="majorHAnsi"/>
          <w:sz w:val="24"/>
          <w:szCs w:val="24"/>
        </w:rPr>
        <w:t xml:space="preserve">something in between. Lively </w:t>
      </w:r>
      <w:r w:rsidR="00DE7B8D">
        <w:rPr>
          <w:rFonts w:asciiTheme="majorHAnsi" w:eastAsia="Calibri" w:hAnsiTheme="majorHAnsi" w:cstheme="majorHAnsi"/>
          <w:sz w:val="24"/>
          <w:szCs w:val="24"/>
        </w:rPr>
        <w:t xml:space="preserve">older </w:t>
      </w:r>
      <w:r w:rsidR="00012D9A">
        <w:rPr>
          <w:rFonts w:asciiTheme="majorHAnsi" w:eastAsia="Calibri" w:hAnsiTheme="majorHAnsi" w:cstheme="majorHAnsi"/>
          <w:sz w:val="24"/>
          <w:szCs w:val="24"/>
        </w:rPr>
        <w:t xml:space="preserve">buildings mesh perfectly </w:t>
      </w:r>
      <w:r w:rsidR="00DE7B8D">
        <w:rPr>
          <w:rFonts w:asciiTheme="majorHAnsi" w:eastAsia="Calibri" w:hAnsiTheme="majorHAnsi" w:cstheme="majorHAnsi"/>
          <w:sz w:val="24"/>
          <w:szCs w:val="24"/>
        </w:rPr>
        <w:t>with newer architecture to create a day of wonderful sightseeing.</w:t>
      </w:r>
    </w:p>
    <w:p w14:paraId="43BCC630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34807248" w14:textId="6AD92E05" w:rsidR="005A37EB" w:rsidRDefault="00035D71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Explore the cobblestoned Old Town in Klaipeda</w:t>
      </w:r>
      <w:r w:rsidR="00C16BDB">
        <w:rPr>
          <w:rFonts w:asciiTheme="majorHAnsi" w:eastAsia="Calibri" w:hAnsiTheme="majorHAnsi" w:cstheme="majorHAnsi"/>
          <w:sz w:val="24"/>
          <w:szCs w:val="24"/>
        </w:rPr>
        <w:t>, Lithuania. Its German heritage speaks to you through half-timbered architecture</w:t>
      </w:r>
      <w:r w:rsidR="00C74112">
        <w:rPr>
          <w:rFonts w:asciiTheme="majorHAnsi" w:eastAsia="Calibri" w:hAnsiTheme="majorHAnsi" w:cstheme="majorHAnsi"/>
          <w:sz w:val="24"/>
          <w:szCs w:val="24"/>
        </w:rPr>
        <w:t>, beginning at Theatre Square – a renowned location.</w:t>
      </w:r>
      <w:r w:rsidR="007414EA">
        <w:rPr>
          <w:rFonts w:asciiTheme="majorHAnsi" w:eastAsia="Calibri" w:hAnsiTheme="majorHAnsi" w:cstheme="majorHAnsi"/>
          <w:sz w:val="24"/>
          <w:szCs w:val="24"/>
        </w:rPr>
        <w:t xml:space="preserve"> Go cycling to the Dunes, join a walking tour to Juodkrante</w:t>
      </w:r>
      <w:r w:rsidR="002711B6">
        <w:rPr>
          <w:rFonts w:asciiTheme="majorHAnsi" w:eastAsia="Calibri" w:hAnsiTheme="majorHAnsi" w:cstheme="majorHAnsi"/>
          <w:sz w:val="24"/>
          <w:szCs w:val="24"/>
        </w:rPr>
        <w:t xml:space="preserve"> Village or, for those cold war history buffs, visit</w:t>
      </w:r>
      <w:r w:rsidR="00D92A6A">
        <w:rPr>
          <w:rFonts w:asciiTheme="majorHAnsi" w:eastAsia="Calibri" w:hAnsiTheme="majorHAnsi" w:cstheme="majorHAnsi"/>
          <w:sz w:val="24"/>
          <w:szCs w:val="24"/>
        </w:rPr>
        <w:t xml:space="preserve"> a Soviet nuclear weapon site.</w:t>
      </w:r>
      <w:r w:rsidR="002711B6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0F6C27E8" w14:textId="6F4835F9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335280D3" w14:textId="4A3A6C3E" w:rsidR="00D92A6A" w:rsidRDefault="00603BB1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Riga is Latvia’s capital. It’s set on the Baltic Sea at the mouth of the River Daugava</w:t>
      </w:r>
      <w:r w:rsidR="001F47CB">
        <w:rPr>
          <w:rFonts w:asciiTheme="majorHAnsi" w:eastAsia="Calibri" w:hAnsiTheme="majorHAnsi" w:cstheme="majorHAnsi"/>
          <w:sz w:val="24"/>
          <w:szCs w:val="24"/>
        </w:rPr>
        <w:t>. A cultural center, it’s home to museums and concert halls</w:t>
      </w:r>
      <w:r w:rsidR="00922D1B">
        <w:rPr>
          <w:rFonts w:asciiTheme="majorHAnsi" w:eastAsia="Calibri" w:hAnsiTheme="majorHAnsi" w:cstheme="majorHAnsi"/>
          <w:sz w:val="24"/>
          <w:szCs w:val="24"/>
        </w:rPr>
        <w:t xml:space="preserve">. Wooden buildings, art nouveau </w:t>
      </w:r>
      <w:r w:rsidR="00D228C4">
        <w:rPr>
          <w:rFonts w:asciiTheme="majorHAnsi" w:eastAsia="Calibri" w:hAnsiTheme="majorHAnsi" w:cstheme="majorHAnsi"/>
          <w:sz w:val="24"/>
          <w:szCs w:val="24"/>
        </w:rPr>
        <w:t xml:space="preserve">and its medieval Old Town </w:t>
      </w:r>
      <w:r w:rsidR="00E00B24">
        <w:rPr>
          <w:rFonts w:asciiTheme="majorHAnsi" w:eastAsia="Calibri" w:hAnsiTheme="majorHAnsi" w:cstheme="majorHAnsi"/>
          <w:sz w:val="24"/>
          <w:szCs w:val="24"/>
        </w:rPr>
        <w:t xml:space="preserve">rank it among the most interesting </w:t>
      </w:r>
      <w:r w:rsidR="000A4D23">
        <w:rPr>
          <w:rFonts w:asciiTheme="majorHAnsi" w:eastAsia="Calibri" w:hAnsiTheme="majorHAnsi" w:cstheme="majorHAnsi"/>
          <w:sz w:val="24"/>
          <w:szCs w:val="24"/>
        </w:rPr>
        <w:t>of its kind</w:t>
      </w:r>
      <w:r w:rsidR="00E00B24">
        <w:rPr>
          <w:rFonts w:asciiTheme="majorHAnsi" w:eastAsia="Calibri" w:hAnsiTheme="majorHAnsi" w:cstheme="majorHAnsi"/>
          <w:sz w:val="24"/>
          <w:szCs w:val="24"/>
        </w:rPr>
        <w:t xml:space="preserve"> in Europe.</w:t>
      </w:r>
      <w:r w:rsidR="00D228C4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0F384DB0" w14:textId="71FC9500" w:rsidR="00E00B24" w:rsidRDefault="00E00B24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0848AB42" w14:textId="167E3D22" w:rsidR="003A24ED" w:rsidRDefault="003A24ED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A traveler’s paradise can be found in Estonia – Tallinn, to be exact.</w:t>
      </w:r>
      <w:r w:rsidR="003F2775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052084">
        <w:rPr>
          <w:rFonts w:asciiTheme="majorHAnsi" w:eastAsia="Calibri" w:hAnsiTheme="majorHAnsi" w:cstheme="majorHAnsi"/>
          <w:sz w:val="24"/>
          <w:szCs w:val="24"/>
        </w:rPr>
        <w:t>Little has changed in the capital city over numerous centuries.</w:t>
      </w:r>
      <w:r w:rsidR="003F2775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0A4920">
        <w:rPr>
          <w:rFonts w:asciiTheme="majorHAnsi" w:eastAsia="Calibri" w:hAnsiTheme="majorHAnsi" w:cstheme="majorHAnsi"/>
          <w:sz w:val="24"/>
          <w:szCs w:val="24"/>
        </w:rPr>
        <w:t xml:space="preserve">Its medieval influences can be recognized in </w:t>
      </w:r>
      <w:r w:rsidR="000173C0">
        <w:rPr>
          <w:rFonts w:asciiTheme="majorHAnsi" w:eastAsia="Calibri" w:hAnsiTheme="majorHAnsi" w:cstheme="majorHAnsi"/>
          <w:sz w:val="24"/>
          <w:szCs w:val="24"/>
        </w:rPr>
        <w:t>its</w:t>
      </w:r>
      <w:r w:rsidR="000A4920">
        <w:rPr>
          <w:rFonts w:asciiTheme="majorHAnsi" w:eastAsia="Calibri" w:hAnsiTheme="majorHAnsi" w:cstheme="majorHAnsi"/>
          <w:sz w:val="24"/>
          <w:szCs w:val="24"/>
        </w:rPr>
        <w:t xml:space="preserve"> architecture</w:t>
      </w:r>
      <w:r w:rsidR="000173C0">
        <w:rPr>
          <w:rFonts w:asciiTheme="majorHAnsi" w:eastAsia="Calibri" w:hAnsiTheme="majorHAnsi" w:cstheme="majorHAnsi"/>
          <w:sz w:val="24"/>
          <w:szCs w:val="24"/>
        </w:rPr>
        <w:t xml:space="preserve"> and art.</w:t>
      </w:r>
      <w:r w:rsidR="00494254">
        <w:rPr>
          <w:rFonts w:asciiTheme="majorHAnsi" w:eastAsia="Calibri" w:hAnsiTheme="majorHAnsi" w:cstheme="majorHAnsi"/>
          <w:sz w:val="24"/>
          <w:szCs w:val="24"/>
        </w:rPr>
        <w:t xml:space="preserve"> Visit St. Olav’s Church – once the tallest building in the world – before having a seat at </w:t>
      </w:r>
      <w:r w:rsidR="000A4D23">
        <w:rPr>
          <w:rFonts w:asciiTheme="majorHAnsi" w:eastAsia="Calibri" w:hAnsiTheme="majorHAnsi" w:cstheme="majorHAnsi"/>
          <w:sz w:val="24"/>
          <w:szCs w:val="24"/>
        </w:rPr>
        <w:t xml:space="preserve">a </w:t>
      </w:r>
      <w:r w:rsidR="00494254">
        <w:rPr>
          <w:rFonts w:asciiTheme="majorHAnsi" w:eastAsia="Calibri" w:hAnsiTheme="majorHAnsi" w:cstheme="majorHAnsi"/>
          <w:sz w:val="24"/>
          <w:szCs w:val="24"/>
        </w:rPr>
        <w:t>charming café in the town square, the heart of the city</w:t>
      </w:r>
      <w:r w:rsidR="004647A7">
        <w:rPr>
          <w:rFonts w:asciiTheme="majorHAnsi" w:eastAsia="Calibri" w:hAnsiTheme="majorHAnsi" w:cstheme="majorHAnsi"/>
          <w:sz w:val="24"/>
          <w:szCs w:val="24"/>
        </w:rPr>
        <w:t xml:space="preserve"> for 800 years</w:t>
      </w:r>
      <w:r w:rsidR="00494254">
        <w:rPr>
          <w:rFonts w:asciiTheme="majorHAnsi" w:eastAsia="Calibri" w:hAnsiTheme="majorHAnsi" w:cstheme="majorHAnsi"/>
          <w:sz w:val="24"/>
          <w:szCs w:val="24"/>
        </w:rPr>
        <w:t>.</w:t>
      </w:r>
    </w:p>
    <w:p w14:paraId="31901FEE" w14:textId="77777777" w:rsidR="000E6C7F" w:rsidRDefault="000E6C7F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1F256020" w14:textId="6090DAFD" w:rsidR="000E6C7F" w:rsidRDefault="00B111BC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Finland offers a trifecta</w:t>
      </w:r>
      <w:r w:rsidR="00174C1A">
        <w:rPr>
          <w:rFonts w:asciiTheme="majorHAnsi" w:eastAsia="Calibri" w:hAnsiTheme="majorHAnsi" w:cstheme="majorHAnsi"/>
          <w:sz w:val="24"/>
          <w:szCs w:val="24"/>
        </w:rPr>
        <w:t xml:space="preserve"> of exploration and enjoyment</w:t>
      </w:r>
      <w:r w:rsidR="00DD2B1D">
        <w:rPr>
          <w:rFonts w:asciiTheme="majorHAnsi" w:eastAsia="Calibri" w:hAnsiTheme="majorHAnsi" w:cstheme="majorHAnsi"/>
          <w:sz w:val="24"/>
          <w:szCs w:val="24"/>
        </w:rPr>
        <w:t xml:space="preserve">. Visit three cities in three days and leave with a plethora of </w:t>
      </w:r>
      <w:r w:rsidR="000741CA">
        <w:rPr>
          <w:rFonts w:asciiTheme="majorHAnsi" w:eastAsia="Calibri" w:hAnsiTheme="majorHAnsi" w:cstheme="majorHAnsi"/>
          <w:sz w:val="24"/>
          <w:szCs w:val="24"/>
        </w:rPr>
        <w:t>unforgettable times.</w:t>
      </w:r>
    </w:p>
    <w:p w14:paraId="6F33AD2B" w14:textId="77777777" w:rsidR="000741CA" w:rsidRDefault="000741CA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5B4049FD" w14:textId="5C0E1E67" w:rsidR="000741CA" w:rsidRDefault="000741CA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lastRenderedPageBreak/>
        <w:t xml:space="preserve">Kotka is tucked away </w:t>
      </w:r>
      <w:r w:rsidR="00725D41">
        <w:rPr>
          <w:rFonts w:asciiTheme="majorHAnsi" w:eastAsia="Calibri" w:hAnsiTheme="majorHAnsi" w:cstheme="majorHAnsi"/>
          <w:sz w:val="24"/>
          <w:szCs w:val="24"/>
        </w:rPr>
        <w:t xml:space="preserve">on the world’s largest </w:t>
      </w:r>
      <w:r w:rsidR="00F40E16">
        <w:rPr>
          <w:rFonts w:asciiTheme="majorHAnsi" w:eastAsia="Calibri" w:hAnsiTheme="majorHAnsi" w:cstheme="majorHAnsi"/>
          <w:sz w:val="24"/>
          <w:szCs w:val="24"/>
        </w:rPr>
        <w:t>archipelago</w:t>
      </w:r>
      <w:r w:rsidR="00725D41">
        <w:rPr>
          <w:rFonts w:asciiTheme="majorHAnsi" w:eastAsia="Calibri" w:hAnsiTheme="majorHAnsi" w:cstheme="majorHAnsi"/>
          <w:sz w:val="24"/>
          <w:szCs w:val="24"/>
        </w:rPr>
        <w:t xml:space="preserve"> and delivers a</w:t>
      </w:r>
      <w:r w:rsidR="00CD5BC8">
        <w:rPr>
          <w:rFonts w:asciiTheme="majorHAnsi" w:eastAsia="Calibri" w:hAnsiTheme="majorHAnsi" w:cstheme="majorHAnsi"/>
          <w:sz w:val="24"/>
          <w:szCs w:val="24"/>
        </w:rPr>
        <w:t>n exceptional</w:t>
      </w:r>
      <w:r w:rsidR="00725D41">
        <w:rPr>
          <w:rFonts w:asciiTheme="majorHAnsi" w:eastAsia="Calibri" w:hAnsiTheme="majorHAnsi" w:cstheme="majorHAnsi"/>
          <w:sz w:val="24"/>
          <w:szCs w:val="24"/>
        </w:rPr>
        <w:t xml:space="preserve"> island lifestyle</w:t>
      </w:r>
      <w:r w:rsidR="0042429A">
        <w:rPr>
          <w:rFonts w:asciiTheme="majorHAnsi" w:eastAsia="Calibri" w:hAnsiTheme="majorHAnsi" w:cstheme="majorHAnsi"/>
          <w:sz w:val="24"/>
          <w:szCs w:val="24"/>
        </w:rPr>
        <w:t>. Kota is blessed with architecturally stunning museums</w:t>
      </w:r>
      <w:r w:rsidR="00CD102E">
        <w:rPr>
          <w:rFonts w:asciiTheme="majorHAnsi" w:eastAsia="Calibri" w:hAnsiTheme="majorHAnsi" w:cstheme="majorHAnsi"/>
          <w:sz w:val="24"/>
          <w:szCs w:val="24"/>
        </w:rPr>
        <w:t>, award-winning parks and other attractions sure to grab your attention.</w:t>
      </w:r>
      <w:r w:rsidR="00FA28F2">
        <w:rPr>
          <w:rFonts w:asciiTheme="majorHAnsi" w:eastAsia="Calibri" w:hAnsiTheme="majorHAnsi" w:cstheme="majorHAnsi"/>
          <w:sz w:val="24"/>
          <w:szCs w:val="24"/>
        </w:rPr>
        <w:t xml:space="preserve"> Take an archipelago cruise, hike to Tsar’s fishing lodge or </w:t>
      </w:r>
      <w:r w:rsidR="00DB30B2">
        <w:rPr>
          <w:rFonts w:asciiTheme="majorHAnsi" w:eastAsia="Calibri" w:hAnsiTheme="majorHAnsi" w:cstheme="majorHAnsi"/>
          <w:sz w:val="24"/>
          <w:szCs w:val="24"/>
        </w:rPr>
        <w:t>take part in a beer-tasting tour.</w:t>
      </w:r>
    </w:p>
    <w:p w14:paraId="3FE9E08F" w14:textId="77777777" w:rsidR="00DB30B2" w:rsidRDefault="00DB30B2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1776BF3E" w14:textId="2DDFA408" w:rsidR="005A37EB" w:rsidRDefault="00DB30B2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Helsinki – Finland’s capital city </w:t>
      </w:r>
      <w:r w:rsidR="00317518">
        <w:rPr>
          <w:rFonts w:asciiTheme="majorHAnsi" w:eastAsia="Calibri" w:hAnsiTheme="majorHAnsi" w:cstheme="majorHAnsi"/>
          <w:sz w:val="24"/>
          <w:szCs w:val="24"/>
        </w:rPr>
        <w:t>– blends traditional and modern architecture and design</w:t>
      </w:r>
      <w:r w:rsidR="00CE6DE7">
        <w:rPr>
          <w:rFonts w:asciiTheme="majorHAnsi" w:eastAsia="Calibri" w:hAnsiTheme="majorHAnsi" w:cstheme="majorHAnsi"/>
          <w:sz w:val="24"/>
          <w:szCs w:val="24"/>
        </w:rPr>
        <w:t xml:space="preserve"> with nature and a few quirky touches that include a church </w:t>
      </w:r>
      <w:r w:rsidR="00E27755">
        <w:rPr>
          <w:rFonts w:asciiTheme="majorHAnsi" w:eastAsia="Calibri" w:hAnsiTheme="majorHAnsi" w:cstheme="majorHAnsi"/>
          <w:sz w:val="24"/>
          <w:szCs w:val="24"/>
        </w:rPr>
        <w:t xml:space="preserve">built inside an enormous chunk of granite. </w:t>
      </w:r>
      <w:r w:rsidR="00BF4B3C">
        <w:rPr>
          <w:rFonts w:asciiTheme="majorHAnsi" w:eastAsia="Calibri" w:hAnsiTheme="majorHAnsi" w:cstheme="majorHAnsi"/>
          <w:sz w:val="24"/>
          <w:szCs w:val="24"/>
        </w:rPr>
        <w:t>A scenic drive reveals the rock-hewn Temppelia</w:t>
      </w:r>
      <w:r w:rsidR="000E5F71">
        <w:rPr>
          <w:rFonts w:asciiTheme="majorHAnsi" w:eastAsia="Calibri" w:hAnsiTheme="majorHAnsi" w:cstheme="majorHAnsi"/>
          <w:sz w:val="24"/>
          <w:szCs w:val="24"/>
        </w:rPr>
        <w:t>ukio Church, Sibelius Park and other iconic landmarks. Drive to the medieval town of Parvoo</w:t>
      </w:r>
      <w:r w:rsidR="00340947">
        <w:rPr>
          <w:rFonts w:asciiTheme="majorHAnsi" w:eastAsia="Calibri" w:hAnsiTheme="majorHAnsi" w:cstheme="majorHAnsi"/>
          <w:sz w:val="24"/>
          <w:szCs w:val="24"/>
        </w:rPr>
        <w:t xml:space="preserve"> or stroll the many cobblestoned roads.</w:t>
      </w:r>
    </w:p>
    <w:p w14:paraId="010838F4" w14:textId="77777777" w:rsidR="00340947" w:rsidRDefault="00340947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723A5AD5" w14:textId="32399819" w:rsidR="00340947" w:rsidRDefault="00BD746C" w:rsidP="005A37EB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Mariehamn, meanwhile is synonymous with scenic harbors, dense greenery, wooded houses and wide</w:t>
      </w:r>
      <w:r w:rsidR="00C774E3">
        <w:rPr>
          <w:rFonts w:asciiTheme="majorHAnsi" w:eastAsia="Calibri" w:hAnsiTheme="majorHAnsi" w:cstheme="majorHAnsi"/>
          <w:sz w:val="24"/>
          <w:szCs w:val="24"/>
        </w:rPr>
        <w:t xml:space="preserve"> streets that make it the ideal place to explore by foot. </w:t>
      </w:r>
      <w:r w:rsidR="003951EB">
        <w:rPr>
          <w:rFonts w:asciiTheme="majorHAnsi" w:eastAsia="Calibri" w:hAnsiTheme="majorHAnsi" w:cstheme="majorHAnsi"/>
          <w:sz w:val="24"/>
          <w:szCs w:val="24"/>
        </w:rPr>
        <w:t xml:space="preserve">Finnish, Russian and Swedish history intertwine to </w:t>
      </w:r>
      <w:r w:rsidR="00B72113">
        <w:rPr>
          <w:rFonts w:asciiTheme="majorHAnsi" w:eastAsia="Calibri" w:hAnsiTheme="majorHAnsi" w:cstheme="majorHAnsi"/>
          <w:sz w:val="24"/>
          <w:szCs w:val="24"/>
        </w:rPr>
        <w:t>take you back centuries.</w:t>
      </w:r>
    </w:p>
    <w:p w14:paraId="43E437A6" w14:textId="77777777" w:rsidR="00B72113" w:rsidRDefault="00B72113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79DEA679" w14:textId="0444EB88" w:rsidR="00794520" w:rsidRPr="00F36921" w:rsidRDefault="00794520" w:rsidP="005A37EB">
      <w:pPr>
        <w:rPr>
          <w:rFonts w:asciiTheme="majorHAnsi" w:eastAsia="Calibri" w:hAnsiTheme="majorHAnsi" w:cstheme="majorHAnsi"/>
          <w:sz w:val="24"/>
          <w:szCs w:val="24"/>
        </w:rPr>
      </w:pPr>
      <w:r w:rsidRPr="00F36921">
        <w:rPr>
          <w:rFonts w:asciiTheme="majorHAnsi" w:eastAsia="Calibri" w:hAnsiTheme="majorHAnsi" w:cstheme="majorHAnsi"/>
          <w:sz w:val="24"/>
          <w:szCs w:val="24"/>
        </w:rPr>
        <w:t>Your trip concludes in Stockholm</w:t>
      </w:r>
      <w:r w:rsidR="0083317B" w:rsidRPr="00F36921">
        <w:rPr>
          <w:rFonts w:asciiTheme="majorHAnsi" w:eastAsia="Calibri" w:hAnsiTheme="majorHAnsi" w:cstheme="majorHAnsi"/>
          <w:sz w:val="24"/>
          <w:szCs w:val="24"/>
        </w:rPr>
        <w:t>, a cosmopolitan city</w:t>
      </w:r>
      <w:r w:rsidR="00466660" w:rsidRPr="00F36921">
        <w:rPr>
          <w:rFonts w:asciiTheme="majorHAnsi" w:eastAsia="Calibri" w:hAnsiTheme="majorHAnsi" w:cstheme="majorHAnsi"/>
          <w:sz w:val="24"/>
          <w:szCs w:val="24"/>
        </w:rPr>
        <w:t xml:space="preserve"> that boasts modern Scandinavian architecture</w:t>
      </w:r>
      <w:r w:rsidR="00517349" w:rsidRPr="00F36921">
        <w:rPr>
          <w:rFonts w:asciiTheme="majorHAnsi" w:eastAsia="Calibri" w:hAnsiTheme="majorHAnsi" w:cstheme="majorHAnsi"/>
          <w:sz w:val="24"/>
          <w:szCs w:val="24"/>
        </w:rPr>
        <w:t xml:space="preserve">, trendy restaurants and fairytale palaces that are guarded by a Board </w:t>
      </w:r>
      <w:r w:rsidR="00962295" w:rsidRPr="00F36921">
        <w:rPr>
          <w:rFonts w:asciiTheme="majorHAnsi" w:eastAsia="Calibri" w:hAnsiTheme="majorHAnsi" w:cstheme="majorHAnsi"/>
          <w:sz w:val="24"/>
          <w:szCs w:val="24"/>
        </w:rPr>
        <w:t>of Beauty. Take a canal cruise. Chill out in the town’s Ice Bar in Old Town</w:t>
      </w:r>
      <w:r w:rsidR="001A03C9" w:rsidRPr="00F36921">
        <w:rPr>
          <w:rFonts w:asciiTheme="majorHAnsi" w:eastAsia="Calibri" w:hAnsiTheme="majorHAnsi" w:cstheme="majorHAnsi"/>
          <w:sz w:val="24"/>
          <w:szCs w:val="24"/>
        </w:rPr>
        <w:t xml:space="preserve"> – a unique establishment constructed out of ice, including furniture and glasses</w:t>
      </w:r>
      <w:r w:rsidR="00700A18" w:rsidRPr="00F36921">
        <w:rPr>
          <w:rFonts w:asciiTheme="majorHAnsi" w:eastAsia="Calibri" w:hAnsiTheme="majorHAnsi" w:cstheme="majorHAnsi"/>
          <w:sz w:val="24"/>
          <w:szCs w:val="24"/>
        </w:rPr>
        <w:t>. Visit the Nobel Museum, as a well as a bevy of palaces, museums and unusual attractions</w:t>
      </w:r>
      <w:r w:rsidR="00F06540" w:rsidRPr="00F36921">
        <w:rPr>
          <w:rFonts w:asciiTheme="majorHAnsi" w:eastAsia="Calibri" w:hAnsiTheme="majorHAnsi" w:cstheme="majorHAnsi"/>
          <w:sz w:val="24"/>
          <w:szCs w:val="24"/>
        </w:rPr>
        <w:t>.</w:t>
      </w:r>
    </w:p>
    <w:p w14:paraId="70A6ACAF" w14:textId="77777777" w:rsidR="00F06540" w:rsidRPr="00F36921" w:rsidRDefault="00F06540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40D4F21B" w14:textId="77777777" w:rsidR="005A37EB" w:rsidRPr="00F36921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  <w:r w:rsidRPr="00F36921">
        <w:rPr>
          <w:rFonts w:asciiTheme="majorHAnsi" w:eastAsia="Calibri" w:hAnsiTheme="majorHAnsi" w:cstheme="majorHAnsi"/>
          <w:sz w:val="24"/>
          <w:szCs w:val="24"/>
        </w:rPr>
        <w:t xml:space="preserve">Don’t hesitate to reserve your place on the President’s Cruise. It a </w:t>
      </w:r>
      <w:r w:rsidRPr="00F36921">
        <w:rPr>
          <w:rFonts w:asciiTheme="majorHAnsi" w:eastAsia="Calibri" w:hAnsiTheme="majorHAnsi" w:cstheme="majorHAnsi"/>
          <w:i/>
          <w:iCs/>
          <w:sz w:val="24"/>
          <w:szCs w:val="24"/>
        </w:rPr>
        <w:t>sail</w:t>
      </w:r>
      <w:r w:rsidRPr="00F36921">
        <w:rPr>
          <w:rFonts w:asciiTheme="majorHAnsi" w:eastAsia="Calibri" w:hAnsiTheme="majorHAnsi" w:cstheme="majorHAnsi"/>
          <w:sz w:val="24"/>
          <w:szCs w:val="24"/>
        </w:rPr>
        <w:t xml:space="preserve"> you can’t ignore, and it certainly will change the way you </w:t>
      </w:r>
      <w:proofErr w:type="spellStart"/>
      <w:r w:rsidRPr="00F36921">
        <w:rPr>
          <w:rFonts w:asciiTheme="majorHAnsi" w:eastAsia="Calibri" w:hAnsiTheme="majorHAnsi" w:cstheme="majorHAnsi"/>
          <w:i/>
          <w:iCs/>
          <w:sz w:val="24"/>
          <w:szCs w:val="24"/>
        </w:rPr>
        <w:t>sea</w:t>
      </w:r>
      <w:proofErr w:type="spellEnd"/>
      <w:r w:rsidRPr="00F36921">
        <w:rPr>
          <w:rFonts w:asciiTheme="majorHAnsi" w:eastAsia="Calibri" w:hAnsiTheme="majorHAnsi" w:cstheme="majorHAnsi"/>
          <w:sz w:val="24"/>
          <w:szCs w:val="24"/>
        </w:rPr>
        <w:t xml:space="preserve"> the world.</w:t>
      </w:r>
    </w:p>
    <w:p w14:paraId="4458D5F1" w14:textId="77777777" w:rsidR="005A37EB" w:rsidRDefault="005A37EB" w:rsidP="005A37EB">
      <w:pPr>
        <w:rPr>
          <w:rFonts w:asciiTheme="majorHAnsi" w:eastAsia="Calibri" w:hAnsiTheme="majorHAnsi" w:cstheme="majorHAnsi"/>
          <w:sz w:val="24"/>
          <w:szCs w:val="24"/>
        </w:rPr>
      </w:pPr>
    </w:p>
    <w:p w14:paraId="1F145A1E" w14:textId="77777777" w:rsidR="005A37EB" w:rsidRDefault="005A37EB" w:rsidP="005A37EB">
      <w:pPr>
        <w:spacing w:before="100" w:beforeAutospacing="1" w:after="100" w:afterAutospacing="1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Put this breakout in a box on the bottom with the secondary art, something similar to last year or if you have a way you like better. You make bullets the way you like</w:t>
      </w:r>
    </w:p>
    <w:p w14:paraId="6AD1E306" w14:textId="77777777" w:rsidR="005A37EB" w:rsidRDefault="005A37EB" w:rsidP="005A37EB">
      <w:pPr>
        <w:spacing w:before="100" w:beforeAutospacing="1" w:after="100" w:afterAutospacing="1" w:line="240" w:lineRule="auto"/>
        <w:rPr>
          <w:b/>
          <w:bCs/>
        </w:rPr>
      </w:pPr>
      <w:r>
        <w:rPr>
          <w:rFonts w:ascii="Calibri" w:hAnsi="Calibri"/>
          <w:b/>
          <w:bCs/>
        </w:rPr>
        <w:t xml:space="preserve">Subhead: Special President’s trip cruise perks </w:t>
      </w:r>
    </w:p>
    <w:p w14:paraId="4D895859" w14:textId="77777777" w:rsidR="00DF5C92" w:rsidRPr="00DF5C92" w:rsidRDefault="00DF5C92" w:rsidP="00DF5C9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DF5C92">
        <w:rPr>
          <w:rFonts w:asciiTheme="majorHAnsi" w:eastAsia="Times New Roman" w:hAnsiTheme="majorHAnsi" w:cstheme="majorHAnsi"/>
          <w:sz w:val="24"/>
          <w:szCs w:val="24"/>
          <w:lang w:val="en-US"/>
        </w:rPr>
        <w:t>Special AAA President’s Cruise perks</w:t>
      </w:r>
    </w:p>
    <w:p w14:paraId="290F2567" w14:textId="77777777" w:rsidR="00DF5C92" w:rsidRPr="00DF5C92" w:rsidRDefault="00DF5C92" w:rsidP="00DF5C9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DF5C92">
        <w:rPr>
          <w:rFonts w:asciiTheme="majorHAnsi" w:eastAsia="Times New Roman" w:hAnsiTheme="majorHAnsi" w:cstheme="majorHAnsi"/>
          <w:sz w:val="24"/>
          <w:szCs w:val="24"/>
          <w:lang w:val="en-US"/>
        </w:rPr>
        <w:t>Premium Liquor/Beverage package for each person</w:t>
      </w:r>
    </w:p>
    <w:p w14:paraId="451A9671" w14:textId="77777777" w:rsidR="00DF5C92" w:rsidRPr="00DF5C92" w:rsidRDefault="00DF5C92" w:rsidP="00DF5C9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DF5C92">
        <w:rPr>
          <w:rFonts w:asciiTheme="majorHAnsi" w:eastAsia="Times New Roman" w:hAnsiTheme="majorHAnsi" w:cstheme="majorHAnsi"/>
          <w:sz w:val="24"/>
          <w:szCs w:val="24"/>
          <w:lang w:val="en-US"/>
        </w:rPr>
        <w:t>Unlimited Wifi for 1 device per cabin</w:t>
      </w:r>
    </w:p>
    <w:p w14:paraId="280A4578" w14:textId="77777777" w:rsidR="00DF5C92" w:rsidRPr="00DF5C92" w:rsidRDefault="00DF5C92" w:rsidP="00DF5C9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DF5C92">
        <w:rPr>
          <w:rFonts w:asciiTheme="majorHAnsi" w:eastAsia="Times New Roman" w:hAnsiTheme="majorHAnsi" w:cstheme="majorHAnsi"/>
          <w:sz w:val="24"/>
          <w:szCs w:val="24"/>
          <w:lang w:val="en-US"/>
        </w:rPr>
        <w:t>$300 Shore Excursion Credit per cabin</w:t>
      </w:r>
    </w:p>
    <w:p w14:paraId="2D17CCF5" w14:textId="77777777" w:rsidR="00DF5C92" w:rsidRDefault="00DF5C92" w:rsidP="00DF5C9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DF5C92">
        <w:rPr>
          <w:rFonts w:asciiTheme="majorHAnsi" w:eastAsia="Times New Roman" w:hAnsiTheme="majorHAnsi" w:cstheme="majorHAnsi"/>
          <w:sz w:val="24"/>
          <w:szCs w:val="24"/>
          <w:lang w:val="en-US"/>
        </w:rPr>
        <w:t>1 night of Specialty Dining for the group</w:t>
      </w:r>
    </w:p>
    <w:p w14:paraId="223E002A" w14:textId="4595D578" w:rsidR="001C5733" w:rsidRDefault="001C5733" w:rsidP="006D55EA">
      <w:pPr>
        <w:rPr>
          <w:rFonts w:eastAsia="Times New Roman"/>
        </w:rPr>
      </w:pPr>
    </w:p>
    <w:p w14:paraId="6D46C29F" w14:textId="77777777" w:rsidR="000D1AEB" w:rsidRDefault="000D1AEB" w:rsidP="006D55EA">
      <w:pPr>
        <w:rPr>
          <w:rFonts w:eastAsia="Times New Roman"/>
        </w:rPr>
      </w:pPr>
    </w:p>
    <w:p w14:paraId="6EFF31BA" w14:textId="0AA65D2E" w:rsidR="000D1AEB" w:rsidRPr="007A36F8" w:rsidRDefault="007A36F8" w:rsidP="000D1AEB">
      <w:pPr>
        <w:pStyle w:val="NormalWeb"/>
        <w:shd w:val="clear" w:color="auto" w:fill="FFFFFF"/>
        <w:spacing w:before="0" w:beforeAutospacing="0" w:after="360" w:afterAutospacing="0"/>
        <w:rPr>
          <w:rFonts w:asciiTheme="majorHAnsi" w:hAnsiTheme="majorHAnsi" w:cstheme="majorHAnsi"/>
        </w:rPr>
      </w:pPr>
      <w:r w:rsidRPr="007A36F8">
        <w:rPr>
          <w:rFonts w:asciiTheme="majorHAnsi" w:hAnsiTheme="majorHAnsi" w:cstheme="majorHAnsi"/>
        </w:rPr>
        <w:t>Experience Copenhagen</w:t>
      </w:r>
    </w:p>
    <w:p w14:paraId="6B60BEBB" w14:textId="456FBB63" w:rsidR="007A36F8" w:rsidRDefault="007A36F8" w:rsidP="007A36F8">
      <w:p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  <w:sz w:val="24"/>
          <w:szCs w:val="24"/>
          <w:lang w:val="en-US"/>
        </w:rPr>
      </w:pPr>
      <w:r w:rsidRPr="007A36F8">
        <w:rPr>
          <w:rFonts w:asciiTheme="majorHAnsi" w:hAnsiTheme="majorHAnsi" w:cstheme="majorHAnsi"/>
          <w:sz w:val="24"/>
          <w:szCs w:val="24"/>
          <w:lang w:val="en-US"/>
        </w:rPr>
        <w:lastRenderedPageBreak/>
        <w:t>Take advantage of a two-night, prepackaged trip to Copenhagen for an exclusive day of touring the city and surroundings prior to embarking on your cruise.</w:t>
      </w:r>
    </w:p>
    <w:p w14:paraId="4D6DE4C0" w14:textId="77777777" w:rsidR="00C25210" w:rsidRDefault="00C25210" w:rsidP="007A36F8">
      <w:p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  <w:sz w:val="24"/>
          <w:szCs w:val="24"/>
          <w:lang w:val="en-US"/>
        </w:rPr>
      </w:pPr>
    </w:p>
    <w:p w14:paraId="1EA34F43" w14:textId="1C92A4B6" w:rsidR="00C25210" w:rsidRPr="00B76FF9" w:rsidRDefault="00C25210" w:rsidP="00C25210">
      <w:pPr>
        <w:pStyle w:val="NormalWeb"/>
        <w:shd w:val="clear" w:color="auto" w:fill="FFFFFF"/>
        <w:spacing w:before="0" w:beforeAutospacing="0" w:after="360" w:afterAutospacing="0"/>
        <w:rPr>
          <w:rFonts w:asciiTheme="majorHAnsi" w:hAnsiTheme="majorHAnsi" w:cstheme="majorHAnsi"/>
          <w:b/>
          <w:bCs/>
        </w:rPr>
      </w:pPr>
      <w:r w:rsidRPr="00B76FF9">
        <w:rPr>
          <w:rFonts w:asciiTheme="majorHAnsi" w:hAnsiTheme="majorHAnsi" w:cstheme="majorHAnsi"/>
          <w:b/>
          <w:bCs/>
        </w:rPr>
        <w:t xml:space="preserve">2-night </w:t>
      </w:r>
      <w:r w:rsidR="00102708" w:rsidRPr="00B76FF9">
        <w:rPr>
          <w:rFonts w:asciiTheme="majorHAnsi" w:hAnsiTheme="majorHAnsi" w:cstheme="majorHAnsi"/>
          <w:b/>
          <w:bCs/>
        </w:rPr>
        <w:t>pre-cruise option (August 9-11)</w:t>
      </w:r>
      <w:r w:rsidR="00B76FF9" w:rsidRPr="00B76FF9">
        <w:rPr>
          <w:rFonts w:asciiTheme="majorHAnsi" w:hAnsiTheme="majorHAnsi" w:cstheme="majorHAnsi"/>
          <w:b/>
          <w:bCs/>
        </w:rPr>
        <w:br/>
      </w:r>
      <w:r w:rsidRPr="00B76FF9">
        <w:rPr>
          <w:rFonts w:asciiTheme="majorHAnsi" w:hAnsiTheme="majorHAnsi" w:cstheme="majorHAnsi"/>
          <w:b/>
          <w:bCs/>
        </w:rPr>
        <w:t>$859</w:t>
      </w:r>
      <w:r w:rsidR="00B76FF9" w:rsidRPr="00B76FF9">
        <w:rPr>
          <w:rFonts w:asciiTheme="majorHAnsi" w:hAnsiTheme="majorHAnsi" w:cstheme="majorHAnsi"/>
          <w:b/>
          <w:bCs/>
        </w:rPr>
        <w:t>/</w:t>
      </w:r>
      <w:r w:rsidRPr="00B76FF9">
        <w:rPr>
          <w:rFonts w:asciiTheme="majorHAnsi" w:hAnsiTheme="majorHAnsi" w:cstheme="majorHAnsi"/>
          <w:b/>
          <w:bCs/>
        </w:rPr>
        <w:t>per person, double occupancy</w:t>
      </w:r>
    </w:p>
    <w:p w14:paraId="2F139E0E" w14:textId="0DB12169" w:rsidR="00C25210" w:rsidRPr="00A36725" w:rsidRDefault="00663B64" w:rsidP="007A36F8">
      <w:p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A36725">
        <w:rPr>
          <w:rFonts w:asciiTheme="majorHAnsi" w:hAnsiTheme="majorHAnsi" w:cstheme="majorHAnsi"/>
          <w:b/>
          <w:bCs/>
          <w:sz w:val="24"/>
          <w:szCs w:val="24"/>
          <w:lang w:val="en-US"/>
        </w:rPr>
        <w:t>Hotel: NH Collection Copenhagen</w:t>
      </w:r>
    </w:p>
    <w:p w14:paraId="7AD0C79F" w14:textId="77777777" w:rsidR="007A36F8" w:rsidRPr="007A36F8" w:rsidRDefault="007A36F8" w:rsidP="007A36F8">
      <w:p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75BBF873" w14:textId="06C806E3" w:rsidR="000D1AEB" w:rsidRPr="007A36F8" w:rsidRDefault="000D1AEB" w:rsidP="000D1AEB">
      <w:pPr>
        <w:pStyle w:val="NormalWeb"/>
        <w:shd w:val="clear" w:color="auto" w:fill="FFFFFF"/>
        <w:spacing w:before="0" w:beforeAutospacing="0" w:after="360" w:afterAutospacing="0"/>
        <w:rPr>
          <w:rFonts w:asciiTheme="majorHAnsi" w:hAnsiTheme="majorHAnsi" w:cstheme="majorHAnsi"/>
        </w:rPr>
      </w:pPr>
      <w:r w:rsidRPr="007A36F8">
        <w:rPr>
          <w:rFonts w:asciiTheme="majorHAnsi" w:hAnsiTheme="majorHAnsi" w:cstheme="majorHAnsi"/>
          <w:b/>
          <w:bCs/>
        </w:rPr>
        <w:t>Day 1:</w:t>
      </w:r>
      <w:r w:rsidRPr="007A36F8">
        <w:rPr>
          <w:rFonts w:asciiTheme="majorHAnsi" w:hAnsiTheme="majorHAnsi" w:cstheme="majorHAnsi"/>
        </w:rPr>
        <w:t xml:space="preserve"> Arrive in Copenhagen and transfer to your hotel in a prime location for a </w:t>
      </w:r>
      <w:r w:rsidR="007A36F8">
        <w:rPr>
          <w:rFonts w:asciiTheme="majorHAnsi" w:hAnsiTheme="majorHAnsi" w:cstheme="majorHAnsi"/>
        </w:rPr>
        <w:t>two</w:t>
      </w:r>
      <w:r w:rsidRPr="007A36F8">
        <w:rPr>
          <w:rFonts w:asciiTheme="majorHAnsi" w:hAnsiTheme="majorHAnsi" w:cstheme="majorHAnsi"/>
        </w:rPr>
        <w:t>-night stay. Enjoy a free afternoon in evening to explore this ancient city on your own. Copenhagen has a rich history as a major city on the edge of the Baltic. It grew from a little fishing town to the capital of Denmark. It has survived fire, plague, invasion and just about everything in between. Perhaps visit the world-famous Tivoli gardens, then enjoy dinner at one of the local restaurants. </w:t>
      </w:r>
    </w:p>
    <w:p w14:paraId="31558DA8" w14:textId="35A98600" w:rsidR="000D1AEB" w:rsidRPr="007A36F8" w:rsidRDefault="000D1AEB" w:rsidP="000D1AEB">
      <w:pPr>
        <w:pStyle w:val="NormalWeb"/>
        <w:shd w:val="clear" w:color="auto" w:fill="FFFFFF"/>
        <w:spacing w:before="0" w:beforeAutospacing="0" w:after="360" w:afterAutospacing="0"/>
        <w:rPr>
          <w:rFonts w:asciiTheme="majorHAnsi" w:hAnsiTheme="majorHAnsi" w:cstheme="majorHAnsi"/>
        </w:rPr>
      </w:pPr>
      <w:r w:rsidRPr="007A36F8">
        <w:rPr>
          <w:rFonts w:asciiTheme="majorHAnsi" w:hAnsiTheme="majorHAnsi" w:cstheme="majorHAnsi"/>
          <w:b/>
          <w:bCs/>
        </w:rPr>
        <w:t>Day 2:</w:t>
      </w:r>
      <w:r w:rsidRPr="007A36F8">
        <w:rPr>
          <w:rFonts w:asciiTheme="majorHAnsi" w:hAnsiTheme="majorHAnsi" w:cstheme="majorHAnsi"/>
        </w:rPr>
        <w:t xml:space="preserve"> Breakfast is included at our hotel this morning. Today, we drive to Kronborg Castle, a UNESCO World Heritage site. Known as the setting of Shakespeare’s Hamlet, the castle is located in Elsinore with views across to Sweden facing the </w:t>
      </w:r>
      <w:r w:rsidR="007A36F8">
        <w:rPr>
          <w:rFonts w:asciiTheme="majorHAnsi" w:hAnsiTheme="majorHAnsi" w:cstheme="majorHAnsi"/>
        </w:rPr>
        <w:t>s</w:t>
      </w:r>
      <w:r w:rsidRPr="007A36F8">
        <w:rPr>
          <w:rFonts w:asciiTheme="majorHAnsi" w:hAnsiTheme="majorHAnsi" w:cstheme="majorHAnsi"/>
        </w:rPr>
        <w:t>ound. Once the home of kings and queens, a fortified castle with bastions and cannon batteries that controlled the water in the narrowest point between Sweden and Denmark, the castle's history is fascinating.</w:t>
      </w:r>
      <w:r w:rsidR="007A36F8">
        <w:rPr>
          <w:rFonts w:asciiTheme="majorHAnsi" w:hAnsiTheme="majorHAnsi" w:cstheme="majorHAnsi"/>
        </w:rPr>
        <w:t xml:space="preserve"> </w:t>
      </w:r>
      <w:r w:rsidRPr="007A36F8">
        <w:rPr>
          <w:rFonts w:asciiTheme="majorHAnsi" w:hAnsiTheme="majorHAnsi" w:cstheme="majorHAnsi"/>
        </w:rPr>
        <w:t>We return to Copenhagen to enjoy an included lunch at the local Skipperkroen Restaurant. We then embark on a Classic Canal cruise</w:t>
      </w:r>
      <w:proofErr w:type="gramStart"/>
      <w:r w:rsidRPr="007A36F8">
        <w:rPr>
          <w:rFonts w:asciiTheme="majorHAnsi" w:hAnsiTheme="majorHAnsi" w:cstheme="majorHAnsi"/>
        </w:rPr>
        <w:t xml:space="preserve">.  </w:t>
      </w:r>
      <w:proofErr w:type="gramEnd"/>
      <w:r w:rsidRPr="007A36F8">
        <w:rPr>
          <w:rFonts w:asciiTheme="majorHAnsi" w:hAnsiTheme="majorHAnsi" w:cstheme="majorHAnsi"/>
        </w:rPr>
        <w:t>Hear how Copenhagen became the fantastic city it is today. Learn about the city’s founding father, the best place to get Danish Smorrebrod “butter bread</w:t>
      </w:r>
      <w:r w:rsidR="0004282A">
        <w:rPr>
          <w:rFonts w:asciiTheme="majorHAnsi" w:hAnsiTheme="majorHAnsi" w:cstheme="majorHAnsi"/>
        </w:rPr>
        <w:t>,</w:t>
      </w:r>
      <w:r w:rsidRPr="007A36F8">
        <w:rPr>
          <w:rFonts w:asciiTheme="majorHAnsi" w:hAnsiTheme="majorHAnsi" w:cstheme="majorHAnsi"/>
        </w:rPr>
        <w:t>” a traditional open-faced sandwich in the cuisines of Denmark, and why the Danes are called the happiest people in the world. Our tour ends in Nyhavn, a 17</w:t>
      </w:r>
      <w:r w:rsidRPr="007A36F8">
        <w:rPr>
          <w:rFonts w:asciiTheme="majorHAnsi" w:hAnsiTheme="majorHAnsi" w:cstheme="majorHAnsi"/>
          <w:vertAlign w:val="superscript"/>
        </w:rPr>
        <w:t>th</w:t>
      </w:r>
      <w:r w:rsidR="0004282A">
        <w:rPr>
          <w:rFonts w:asciiTheme="majorHAnsi" w:hAnsiTheme="majorHAnsi" w:cstheme="majorHAnsi"/>
        </w:rPr>
        <w:t>-</w:t>
      </w:r>
      <w:r w:rsidRPr="007A36F8">
        <w:rPr>
          <w:rFonts w:asciiTheme="majorHAnsi" w:hAnsiTheme="majorHAnsi" w:cstheme="majorHAnsi"/>
        </w:rPr>
        <w:t>century waterfront that is now an entertainment district. Here we enjoy some free time and we can walk back to our hotel.</w:t>
      </w:r>
    </w:p>
    <w:p w14:paraId="360EB584" w14:textId="73C519A6" w:rsidR="000D1AEB" w:rsidRPr="00B00791" w:rsidRDefault="00B00791" w:rsidP="006D55EA">
      <w:pPr>
        <w:rPr>
          <w:rFonts w:ascii="Calibri" w:eastAsia="Times New Roman" w:hAnsi="Calibri" w:cs="Calibri"/>
          <w:sz w:val="24"/>
          <w:szCs w:val="24"/>
        </w:rPr>
      </w:pPr>
      <w:r w:rsidRPr="00B00791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Day 3:</w:t>
      </w:r>
      <w:r w:rsidRPr="00B00791">
        <w:rPr>
          <w:rFonts w:ascii="Calibri" w:hAnsi="Calibri" w:cs="Calibri"/>
          <w:sz w:val="24"/>
          <w:szCs w:val="24"/>
          <w:shd w:val="clear" w:color="auto" w:fill="FFFFFF"/>
        </w:rPr>
        <w:t xml:space="preserve"> Copenhagen (Ship departs: 6 p.m. August 11). Enjoy a leisurely breakfast at the hotel. This afternoon, transfer to the </w:t>
      </w:r>
      <w:r w:rsidRPr="00B00791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Azamara Onward</w:t>
      </w:r>
      <w:r w:rsidRPr="00B00791">
        <w:rPr>
          <w:rFonts w:ascii="Calibri" w:hAnsi="Calibri" w:cs="Calibri"/>
          <w:sz w:val="24"/>
          <w:szCs w:val="24"/>
          <w:shd w:val="clear" w:color="auto" w:fill="FFFFFF"/>
        </w:rPr>
        <w:t> for the beginning of our Baltic Adventure.</w:t>
      </w:r>
    </w:p>
    <w:sectPr w:rsidR="000D1AEB" w:rsidRPr="00B007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62DF"/>
    <w:multiLevelType w:val="multilevel"/>
    <w:tmpl w:val="31D65B4E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AA1614"/>
    <w:multiLevelType w:val="multilevel"/>
    <w:tmpl w:val="52B6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B35983"/>
    <w:multiLevelType w:val="hybridMultilevel"/>
    <w:tmpl w:val="6B227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837995">
    <w:abstractNumId w:val="2"/>
  </w:num>
  <w:num w:numId="2" w16cid:durableId="1032002806">
    <w:abstractNumId w:val="0"/>
  </w:num>
  <w:num w:numId="3" w16cid:durableId="1512136537">
    <w:abstractNumId w:val="0"/>
  </w:num>
  <w:num w:numId="4" w16cid:durableId="821386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574"/>
    <w:rsid w:val="00001D94"/>
    <w:rsid w:val="0001092B"/>
    <w:rsid w:val="00012D9A"/>
    <w:rsid w:val="0001614F"/>
    <w:rsid w:val="000173C0"/>
    <w:rsid w:val="00035D71"/>
    <w:rsid w:val="00041C2C"/>
    <w:rsid w:val="0004282A"/>
    <w:rsid w:val="00052084"/>
    <w:rsid w:val="000741CA"/>
    <w:rsid w:val="00075695"/>
    <w:rsid w:val="000A36D1"/>
    <w:rsid w:val="000A4920"/>
    <w:rsid w:val="000A4D23"/>
    <w:rsid w:val="000B05F3"/>
    <w:rsid w:val="000D1AEB"/>
    <w:rsid w:val="000D6ED7"/>
    <w:rsid w:val="000E5F71"/>
    <w:rsid w:val="000E67E2"/>
    <w:rsid w:val="000E6C7F"/>
    <w:rsid w:val="00102708"/>
    <w:rsid w:val="00125291"/>
    <w:rsid w:val="00137305"/>
    <w:rsid w:val="00167429"/>
    <w:rsid w:val="00174C1A"/>
    <w:rsid w:val="001A03C9"/>
    <w:rsid w:val="001B3950"/>
    <w:rsid w:val="001C022D"/>
    <w:rsid w:val="001C0DFD"/>
    <w:rsid w:val="001C5733"/>
    <w:rsid w:val="001D7FC2"/>
    <w:rsid w:val="001F47CB"/>
    <w:rsid w:val="00200585"/>
    <w:rsid w:val="0021239C"/>
    <w:rsid w:val="002357B6"/>
    <w:rsid w:val="00251A6D"/>
    <w:rsid w:val="0025758C"/>
    <w:rsid w:val="00257787"/>
    <w:rsid w:val="002711B6"/>
    <w:rsid w:val="00276E3E"/>
    <w:rsid w:val="002B3CD2"/>
    <w:rsid w:val="002D0D5E"/>
    <w:rsid w:val="002D489E"/>
    <w:rsid w:val="00307A49"/>
    <w:rsid w:val="00317518"/>
    <w:rsid w:val="003229C6"/>
    <w:rsid w:val="00325CA5"/>
    <w:rsid w:val="00340947"/>
    <w:rsid w:val="00382C33"/>
    <w:rsid w:val="0038451B"/>
    <w:rsid w:val="003951EB"/>
    <w:rsid w:val="003A24ED"/>
    <w:rsid w:val="003C6DC3"/>
    <w:rsid w:val="003F2775"/>
    <w:rsid w:val="00407BC6"/>
    <w:rsid w:val="0042429A"/>
    <w:rsid w:val="004313D9"/>
    <w:rsid w:val="00450B48"/>
    <w:rsid w:val="00464056"/>
    <w:rsid w:val="004647A7"/>
    <w:rsid w:val="00466660"/>
    <w:rsid w:val="00494254"/>
    <w:rsid w:val="004C349F"/>
    <w:rsid w:val="004C75F0"/>
    <w:rsid w:val="004F454E"/>
    <w:rsid w:val="0050729F"/>
    <w:rsid w:val="00517349"/>
    <w:rsid w:val="00547D63"/>
    <w:rsid w:val="00563B91"/>
    <w:rsid w:val="00567AE7"/>
    <w:rsid w:val="005A37EB"/>
    <w:rsid w:val="005A7F01"/>
    <w:rsid w:val="005B0EBD"/>
    <w:rsid w:val="005B7C58"/>
    <w:rsid w:val="00602B59"/>
    <w:rsid w:val="00603BB1"/>
    <w:rsid w:val="00611D6C"/>
    <w:rsid w:val="00617F57"/>
    <w:rsid w:val="00663B64"/>
    <w:rsid w:val="006A311F"/>
    <w:rsid w:val="006C6B98"/>
    <w:rsid w:val="006D55EA"/>
    <w:rsid w:val="00700A18"/>
    <w:rsid w:val="00707506"/>
    <w:rsid w:val="0071681B"/>
    <w:rsid w:val="00725D41"/>
    <w:rsid w:val="007414EA"/>
    <w:rsid w:val="00757DD1"/>
    <w:rsid w:val="0077204F"/>
    <w:rsid w:val="00794520"/>
    <w:rsid w:val="007A14AC"/>
    <w:rsid w:val="007A36F8"/>
    <w:rsid w:val="00807169"/>
    <w:rsid w:val="0081762C"/>
    <w:rsid w:val="0083317B"/>
    <w:rsid w:val="0089431B"/>
    <w:rsid w:val="008C4B63"/>
    <w:rsid w:val="008C6A71"/>
    <w:rsid w:val="009127E5"/>
    <w:rsid w:val="00916461"/>
    <w:rsid w:val="00922D1B"/>
    <w:rsid w:val="00932E13"/>
    <w:rsid w:val="009330BE"/>
    <w:rsid w:val="00950BAE"/>
    <w:rsid w:val="00962295"/>
    <w:rsid w:val="00972754"/>
    <w:rsid w:val="00982A0C"/>
    <w:rsid w:val="0099091B"/>
    <w:rsid w:val="009A18ED"/>
    <w:rsid w:val="009B3B31"/>
    <w:rsid w:val="009F0CA2"/>
    <w:rsid w:val="00A0133E"/>
    <w:rsid w:val="00A36725"/>
    <w:rsid w:val="00A54247"/>
    <w:rsid w:val="00A54830"/>
    <w:rsid w:val="00A8064A"/>
    <w:rsid w:val="00AC4A27"/>
    <w:rsid w:val="00AD2BB6"/>
    <w:rsid w:val="00AF06E5"/>
    <w:rsid w:val="00B00791"/>
    <w:rsid w:val="00B03203"/>
    <w:rsid w:val="00B111BC"/>
    <w:rsid w:val="00B2499D"/>
    <w:rsid w:val="00B3444A"/>
    <w:rsid w:val="00B62CD0"/>
    <w:rsid w:val="00B72113"/>
    <w:rsid w:val="00B76FF9"/>
    <w:rsid w:val="00B96599"/>
    <w:rsid w:val="00B966AE"/>
    <w:rsid w:val="00BA626B"/>
    <w:rsid w:val="00BC06C3"/>
    <w:rsid w:val="00BD746C"/>
    <w:rsid w:val="00BD7D88"/>
    <w:rsid w:val="00BE0D63"/>
    <w:rsid w:val="00BE1E4C"/>
    <w:rsid w:val="00BE7E67"/>
    <w:rsid w:val="00BF4B3C"/>
    <w:rsid w:val="00C12DCE"/>
    <w:rsid w:val="00C13BDB"/>
    <w:rsid w:val="00C16BDB"/>
    <w:rsid w:val="00C24679"/>
    <w:rsid w:val="00C25210"/>
    <w:rsid w:val="00C51EC8"/>
    <w:rsid w:val="00C74112"/>
    <w:rsid w:val="00C774E3"/>
    <w:rsid w:val="00CD102E"/>
    <w:rsid w:val="00CD5BC8"/>
    <w:rsid w:val="00CD7CFE"/>
    <w:rsid w:val="00CE4F98"/>
    <w:rsid w:val="00CE6DE7"/>
    <w:rsid w:val="00D228C4"/>
    <w:rsid w:val="00D44313"/>
    <w:rsid w:val="00D46FD0"/>
    <w:rsid w:val="00D551BA"/>
    <w:rsid w:val="00D701D7"/>
    <w:rsid w:val="00D8761E"/>
    <w:rsid w:val="00D92A6A"/>
    <w:rsid w:val="00DB30B2"/>
    <w:rsid w:val="00DB543A"/>
    <w:rsid w:val="00DC7E31"/>
    <w:rsid w:val="00DD2B1D"/>
    <w:rsid w:val="00DE7B8D"/>
    <w:rsid w:val="00DF5C92"/>
    <w:rsid w:val="00E00B24"/>
    <w:rsid w:val="00E1450A"/>
    <w:rsid w:val="00E21E7A"/>
    <w:rsid w:val="00E26B4B"/>
    <w:rsid w:val="00E27755"/>
    <w:rsid w:val="00E36C50"/>
    <w:rsid w:val="00E40BCE"/>
    <w:rsid w:val="00E44665"/>
    <w:rsid w:val="00E51F4F"/>
    <w:rsid w:val="00E70759"/>
    <w:rsid w:val="00E860A8"/>
    <w:rsid w:val="00EA6068"/>
    <w:rsid w:val="00EB13BB"/>
    <w:rsid w:val="00EB6BC6"/>
    <w:rsid w:val="00EC604C"/>
    <w:rsid w:val="00EF096B"/>
    <w:rsid w:val="00F06540"/>
    <w:rsid w:val="00F36921"/>
    <w:rsid w:val="00F40E16"/>
    <w:rsid w:val="00F61CE3"/>
    <w:rsid w:val="00F727C4"/>
    <w:rsid w:val="00F81F99"/>
    <w:rsid w:val="00FA11B4"/>
    <w:rsid w:val="00FA28F2"/>
    <w:rsid w:val="00FB0574"/>
    <w:rsid w:val="00FC227C"/>
    <w:rsid w:val="00FD321E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B80B1"/>
  <w15:docId w15:val="{7BEE488F-998E-4615-977A-3EBDA53C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7F57"/>
    <w:pPr>
      <w:spacing w:line="240" w:lineRule="auto"/>
      <w:ind w:left="720"/>
    </w:pPr>
    <w:rPr>
      <w:rFonts w:ascii="Calibri" w:eastAsiaTheme="minorHAnsi" w:hAnsi="Calibri" w:cs="Calibri"/>
      <w:lang w:val="en-US"/>
    </w:rPr>
  </w:style>
  <w:style w:type="paragraph" w:styleId="NormalWeb">
    <w:name w:val="Normal (Web)"/>
    <w:basedOn w:val="Normal"/>
    <w:uiPriority w:val="99"/>
    <w:semiHidden/>
    <w:unhideWhenUsed/>
    <w:rsid w:val="000D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Verdecchia.Frank</dc:creator>
  <cp:lastModifiedBy>Verdecchia.Frank</cp:lastModifiedBy>
  <cp:revision>146</cp:revision>
  <dcterms:created xsi:type="dcterms:W3CDTF">2022-08-18T13:09:00Z</dcterms:created>
  <dcterms:modified xsi:type="dcterms:W3CDTF">2023-11-20T18:08:00Z</dcterms:modified>
</cp:coreProperties>
</file>